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24" w:rsidRDefault="0024492A">
      <w:pPr>
        <w:pStyle w:val="Balk10"/>
        <w:keepNext/>
        <w:keepLines/>
        <w:shd w:val="clear" w:color="auto" w:fill="auto"/>
        <w:spacing w:after="614"/>
        <w:ind w:right="40"/>
      </w:pPr>
      <w:bookmarkStart w:id="0" w:name="bookmark0"/>
      <w:bookmarkStart w:id="1" w:name="_GoBack"/>
      <w:bookmarkEnd w:id="1"/>
      <w:r>
        <w:t>YERLİ MALI BELGESİ İÇİN</w:t>
      </w:r>
      <w:r>
        <w:br/>
        <w:t>MALİ VERİLERİ İNCELEME İZNİ</w:t>
      </w:r>
      <w:bookmarkEnd w:id="0"/>
    </w:p>
    <w:p w:rsidR="00392B24" w:rsidRDefault="0024492A">
      <w:pPr>
        <w:pStyle w:val="Gvdemetni30"/>
        <w:shd w:val="clear" w:color="auto" w:fill="auto"/>
        <w:spacing w:before="0"/>
        <w:ind w:right="40"/>
      </w:pPr>
      <w:r>
        <w:t>ÜRETİCİNİN</w:t>
      </w:r>
    </w:p>
    <w:p w:rsidR="00392B24" w:rsidRDefault="0024492A">
      <w:pPr>
        <w:pStyle w:val="Gvdemetni30"/>
        <w:shd w:val="clear" w:color="auto" w:fill="auto"/>
        <w:spacing w:before="0" w:after="280"/>
        <w:jc w:val="both"/>
      </w:pPr>
      <w:r>
        <w:t>Adı Soyadı/Unvan/İşletme Adı:</w:t>
      </w:r>
    </w:p>
    <w:p w:rsidR="00392B24" w:rsidRDefault="0024492A">
      <w:pPr>
        <w:pStyle w:val="Gvdemetni30"/>
        <w:shd w:val="clear" w:color="auto" w:fill="auto"/>
        <w:spacing w:before="0"/>
        <w:jc w:val="both"/>
      </w:pPr>
      <w:r>
        <w:t>Ürün Adı:</w:t>
      </w:r>
    </w:p>
    <w:p w:rsidR="00392B24" w:rsidRDefault="0024492A">
      <w:pPr>
        <w:pStyle w:val="Gvdemetni30"/>
        <w:shd w:val="clear" w:color="auto" w:fill="auto"/>
        <w:spacing w:before="0"/>
        <w:ind w:right="40"/>
      </w:pPr>
      <w:r>
        <w:t>EKLİ BELGELER</w:t>
      </w:r>
    </w:p>
    <w:p w:rsidR="00392B24" w:rsidRDefault="0024492A">
      <w:pPr>
        <w:pStyle w:val="Gvdemetni30"/>
        <w:shd w:val="clear" w:color="auto" w:fill="auto"/>
        <w:tabs>
          <w:tab w:val="left" w:pos="5462"/>
          <w:tab w:val="left" w:leader="dot" w:pos="7037"/>
        </w:tabs>
        <w:spacing w:before="0" w:after="1048"/>
        <w:jc w:val="both"/>
      </w:pPr>
      <w:r>
        <w:t>Yerli Katkı Oranı Hesap Cetveli</w:t>
      </w:r>
      <w:r>
        <w:tab/>
      </w:r>
      <w:r>
        <w:rPr>
          <w:rStyle w:val="Gvdemetni311ptKalnDeil"/>
        </w:rPr>
        <w:t xml:space="preserve">....Adet </w:t>
      </w:r>
      <w:r>
        <w:rPr>
          <w:rStyle w:val="Gvdemetni311ptKalnDeil"/>
        </w:rPr>
        <w:tab/>
        <w:t>Sayfa</w:t>
      </w:r>
    </w:p>
    <w:p w:rsidR="00392B24" w:rsidRDefault="0024492A">
      <w:pPr>
        <w:pStyle w:val="Gvdemetni20"/>
        <w:shd w:val="clear" w:color="auto" w:fill="auto"/>
        <w:spacing w:before="0" w:after="796"/>
        <w:ind w:firstLine="0"/>
      </w:pPr>
      <w:r>
        <w:t>Hesaplamaya konu ürünün Yerli Katkı Oranı: %</w:t>
      </w:r>
    </w:p>
    <w:p w:rsidR="00392B24" w:rsidRDefault="0024492A">
      <w:pPr>
        <w:pStyle w:val="Gvdemetni20"/>
        <w:shd w:val="clear" w:color="auto" w:fill="auto"/>
        <w:spacing w:before="0" w:after="1046" w:line="274" w:lineRule="exact"/>
        <w:ind w:firstLine="0"/>
      </w:pPr>
      <w:r>
        <w:t xml:space="preserve">Yerli Malı Belgesi oranı ile ilgili bir </w:t>
      </w:r>
      <w:r>
        <w:t>şikayet olması halinde belgenin oluşumuna esas teşkil eden tüm bilgi ve belgelerin TOBB ve .... Odası yetkililerinin mali denetimine açılmasına izin veriyorum.</w:t>
      </w:r>
    </w:p>
    <w:p w:rsidR="00392B24" w:rsidRDefault="0024492A">
      <w:pPr>
        <w:pStyle w:val="Gvdemetni40"/>
        <w:shd w:val="clear" w:color="auto" w:fill="auto"/>
        <w:tabs>
          <w:tab w:val="left" w:leader="dot" w:pos="6469"/>
          <w:tab w:val="left" w:leader="dot" w:pos="7506"/>
        </w:tabs>
        <w:spacing w:before="0" w:after="270"/>
        <w:ind w:left="6080"/>
      </w:pPr>
      <w:r>
        <w:tab/>
        <w:t xml:space="preserve">/ / </w:t>
      </w:r>
      <w:r>
        <w:rPr>
          <w:rStyle w:val="Gvdemetni41"/>
        </w:rPr>
        <w:t>20</w:t>
      </w:r>
      <w:r>
        <w:tab/>
      </w:r>
    </w:p>
    <w:p w:rsidR="00392B24" w:rsidRDefault="0024492A">
      <w:pPr>
        <w:pStyle w:val="Gvdemetni20"/>
        <w:shd w:val="clear" w:color="auto" w:fill="auto"/>
        <w:spacing w:before="0" w:after="0" w:line="278" w:lineRule="exact"/>
        <w:ind w:left="6520" w:right="1120"/>
        <w:jc w:val="left"/>
      </w:pPr>
      <w:r>
        <w:t>Adı-Soyadı/ Firma Kaşesi Unvan İmza</w:t>
      </w:r>
    </w:p>
    <w:sectPr w:rsidR="00392B24">
      <w:pgSz w:w="11900" w:h="16840"/>
      <w:pgMar w:top="1534" w:right="1512" w:bottom="1534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2A" w:rsidRDefault="0024492A">
      <w:r>
        <w:separator/>
      </w:r>
    </w:p>
  </w:endnote>
  <w:endnote w:type="continuationSeparator" w:id="0">
    <w:p w:rsidR="0024492A" w:rsidRDefault="0024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2A" w:rsidRDefault="0024492A"/>
  </w:footnote>
  <w:footnote w:type="continuationSeparator" w:id="0">
    <w:p w:rsidR="0024492A" w:rsidRDefault="002449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24"/>
    <w:rsid w:val="000E06D8"/>
    <w:rsid w:val="0024492A"/>
    <w:rsid w:val="003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BC5B2-99E2-4E5A-9E7B-FB71196C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311ptKalnDeil">
    <w:name w:val="Gövde metni (3) + 11 pt;Kalın Değil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41">
    <w:name w:val="Gövde metni (4)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280" w:line="67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80" w:after="400" w:line="25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040" w:after="820" w:line="244" w:lineRule="exact"/>
      <w:ind w:hanging="11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040" w:after="280" w:line="26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Keskinhizar</dc:creator>
  <cp:lastModifiedBy>Sabri Keskinhizar</cp:lastModifiedBy>
  <cp:revision>1</cp:revision>
  <dcterms:created xsi:type="dcterms:W3CDTF">2022-11-22T12:02:00Z</dcterms:created>
  <dcterms:modified xsi:type="dcterms:W3CDTF">2022-11-22T12:03:00Z</dcterms:modified>
</cp:coreProperties>
</file>